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3B4F3" w14:textId="7C4B243A" w:rsidR="0031052E" w:rsidRPr="00D20CAD" w:rsidRDefault="0031052E" w:rsidP="00D20CAD">
      <w:pPr>
        <w:pStyle w:val="GENQ"/>
        <w:keepNext/>
        <w:keepLines/>
        <w:tabs>
          <w:tab w:val="left" w:pos="580"/>
        </w:tabs>
        <w:jc w:val="center"/>
        <w:rPr>
          <w:b/>
          <w:color w:val="FF0000"/>
          <w:sz w:val="28"/>
          <w:szCs w:val="28"/>
        </w:rPr>
      </w:pPr>
      <w:r w:rsidRPr="00D20CAD">
        <w:rPr>
          <w:b/>
          <w:color w:val="FF0000"/>
          <w:sz w:val="28"/>
          <w:szCs w:val="28"/>
        </w:rPr>
        <w:t>LAB 3</w:t>
      </w:r>
    </w:p>
    <w:p w14:paraId="41A31A62" w14:textId="07FBF814" w:rsidR="0031052E" w:rsidRPr="00D20CAD" w:rsidRDefault="0031052E" w:rsidP="0031052E">
      <w:pPr>
        <w:pStyle w:val="GENQ"/>
        <w:keepNext/>
        <w:keepLines/>
        <w:tabs>
          <w:tab w:val="left" w:pos="580"/>
        </w:tabs>
        <w:rPr>
          <w:b/>
        </w:rPr>
      </w:pPr>
      <w:r w:rsidRPr="00D20CAD">
        <w:rPr>
          <w:b/>
        </w:rPr>
        <w:t xml:space="preserve">You must show </w:t>
      </w:r>
      <w:r w:rsidR="000127DF">
        <w:rPr>
          <w:b/>
        </w:rPr>
        <w:t>must upload your SPSS Output to earn full credit. Labs are to be done using SPSS.</w:t>
      </w:r>
      <w:bookmarkStart w:id="0" w:name="_GoBack"/>
      <w:bookmarkEnd w:id="0"/>
    </w:p>
    <w:p w14:paraId="54BAD02D" w14:textId="2AA47E8A" w:rsidR="0031052E" w:rsidRPr="00333760" w:rsidRDefault="0031052E" w:rsidP="0031052E">
      <w:pPr>
        <w:pStyle w:val="GENQ"/>
        <w:keepNext/>
        <w:keepLines/>
        <w:tabs>
          <w:tab w:val="left" w:pos="580"/>
        </w:tabs>
      </w:pPr>
      <w:r>
        <w:t>1)</w:t>
      </w:r>
      <w:r>
        <w:tab/>
      </w:r>
      <w:r w:rsidRPr="00333760">
        <w:t>A study examined the relation of math ability to the belief that math ability is innate. The scores for the first three participants are shown below. Find the correlation coefficient.</w:t>
      </w:r>
      <w:r w:rsidR="00D20CAD">
        <w:t xml:space="preserve"> (10 points)</w:t>
      </w:r>
    </w:p>
    <w:p w14:paraId="1DD12E56" w14:textId="77777777" w:rsidR="0031052E" w:rsidRPr="00333760" w:rsidRDefault="0031052E" w:rsidP="0031052E">
      <w:pPr>
        <w:pStyle w:val="GENQUNTBLCOLHD"/>
        <w:keepNext/>
        <w:keepLines/>
        <w:tabs>
          <w:tab w:val="clear" w:pos="580"/>
          <w:tab w:val="left" w:pos="924"/>
          <w:tab w:val="left" w:pos="2744"/>
        </w:tabs>
        <w:spacing w:before="150"/>
        <w:jc w:val="left"/>
      </w:pPr>
      <w:r>
        <w:tab/>
      </w:r>
      <w:r w:rsidRPr="00E07220">
        <w:rPr>
          <w:rStyle w:val="US"/>
        </w:rPr>
        <w:t>Math Ability</w:t>
      </w:r>
      <w:r>
        <w:tab/>
      </w:r>
      <w:r w:rsidRPr="00E07220">
        <w:rPr>
          <w:rStyle w:val="US"/>
        </w:rPr>
        <w:t>Belief that Math Ability is Innate</w:t>
      </w:r>
    </w:p>
    <w:p w14:paraId="7CEB4BF7" w14:textId="77777777" w:rsidR="0031052E" w:rsidRPr="00333760" w:rsidRDefault="0031052E" w:rsidP="0031052E">
      <w:pPr>
        <w:pStyle w:val="GENQUNTBL"/>
        <w:keepNext/>
        <w:keepLines/>
        <w:tabs>
          <w:tab w:val="left" w:pos="1418"/>
          <w:tab w:val="left" w:pos="4240"/>
        </w:tabs>
        <w:jc w:val="left"/>
      </w:pPr>
      <w:r>
        <w:tab/>
        <w:t>66</w:t>
      </w:r>
      <w:r w:rsidRPr="00333760">
        <w:tab/>
        <w:t>7</w:t>
      </w:r>
    </w:p>
    <w:p w14:paraId="69CE41CE" w14:textId="77777777" w:rsidR="0031052E" w:rsidRPr="00333760" w:rsidRDefault="0031052E" w:rsidP="0031052E">
      <w:pPr>
        <w:pStyle w:val="GENQUNTBL"/>
        <w:keepNext/>
        <w:keepLines/>
        <w:tabs>
          <w:tab w:val="left" w:pos="1418"/>
          <w:tab w:val="left" w:pos="4240"/>
        </w:tabs>
        <w:jc w:val="left"/>
      </w:pPr>
      <w:r w:rsidRPr="00333760">
        <w:tab/>
        <w:t>70</w:t>
      </w:r>
      <w:r w:rsidRPr="00333760">
        <w:tab/>
        <w:t>4</w:t>
      </w:r>
    </w:p>
    <w:p w14:paraId="28BF7E70" w14:textId="77777777" w:rsidR="0031052E" w:rsidRDefault="0031052E" w:rsidP="0031052E">
      <w:pPr>
        <w:pStyle w:val="GENQUNTBL"/>
        <w:keepNext/>
        <w:keepLines/>
        <w:tabs>
          <w:tab w:val="left" w:pos="1418"/>
          <w:tab w:val="left" w:pos="4152"/>
          <w:tab w:val="left" w:pos="4240"/>
        </w:tabs>
        <w:jc w:val="left"/>
      </w:pPr>
      <w:r w:rsidRPr="00333760">
        <w:tab/>
        <w:t>50</w:t>
      </w:r>
      <w:r w:rsidRPr="00333760">
        <w:tab/>
        <w:t>10</w:t>
      </w:r>
    </w:p>
    <w:p w14:paraId="590DEF74" w14:textId="3501F4B2" w:rsidR="002D7FA0" w:rsidRDefault="000127DF"/>
    <w:p w14:paraId="27151839" w14:textId="6F4F1679" w:rsidR="0031052E" w:rsidRDefault="0031052E"/>
    <w:p w14:paraId="481E2302" w14:textId="4731D1BA" w:rsidR="0031052E" w:rsidRDefault="0031052E"/>
    <w:p w14:paraId="21493600" w14:textId="18C78779" w:rsidR="0031052E" w:rsidRPr="007B25F6" w:rsidRDefault="00D20CAD" w:rsidP="0031052E">
      <w:pPr>
        <w:pStyle w:val="GENQ"/>
      </w:pPr>
      <w:r>
        <w:t>2</w:t>
      </w:r>
      <w:r w:rsidR="0031052E" w:rsidRPr="005C11F9">
        <w:t>)</w:t>
      </w:r>
      <w:r w:rsidR="0031052E">
        <w:tab/>
      </w:r>
      <w:r w:rsidR="0031052E" w:rsidRPr="005C11F9">
        <w:t>To study the effectiveness of treatments for insomnia, a sleep researcher conducted a study with 12 participants.</w:t>
      </w:r>
      <w:r w:rsidR="0031052E" w:rsidRPr="003410B4">
        <w:rPr>
          <w:rStyle w:val="ITAL"/>
        </w:rPr>
        <w:t xml:space="preserve"> </w:t>
      </w:r>
      <w:r w:rsidR="0031052E" w:rsidRPr="005C11F9">
        <w:t>Four participants were instructed to count sheep (Sheep Condition), four were told to concentrate on their breathing (Breathing Condition), and four were not given any special instructions. Over the next few days, measures were taken of how many minutes it took each participant to fall asleep. The average times for the participants in the Sheep Condition were 14, 28, 27, and 31; for those in the Breathing Condition, 25, 22, 17, and 14; and for those in the control condition, 45, 33, 30, and 41.</w:t>
      </w:r>
      <w:r w:rsidR="0031052E">
        <w:br/>
      </w:r>
      <w:r w:rsidR="0031052E" w:rsidRPr="007B25F6">
        <w:t>Do these results suggest that the different techniques have different effects?</w:t>
      </w:r>
      <w:r w:rsidR="0031052E" w:rsidRPr="007B25F6">
        <w:br/>
        <w:t>(Use the .05 significance level.)</w:t>
      </w:r>
    </w:p>
    <w:p w14:paraId="4B8A9CC6" w14:textId="33546601" w:rsidR="0031052E" w:rsidRPr="005C11F9" w:rsidRDefault="0031052E" w:rsidP="00D20CAD">
      <w:pPr>
        <w:pStyle w:val="GENQOLFIRST"/>
      </w:pPr>
      <w:r w:rsidRPr="00D968BA">
        <w:t>a.</w:t>
      </w:r>
      <w:r w:rsidRPr="00D968BA">
        <w:tab/>
        <w:t>Use the five steps of hypothesis testing.</w:t>
      </w:r>
      <w:r w:rsidR="00D20CAD">
        <w:t xml:space="preserve"> (10 points)</w:t>
      </w:r>
    </w:p>
    <w:p w14:paraId="1FAD4507" w14:textId="2CB4B908" w:rsidR="0031052E" w:rsidRPr="005C11F9" w:rsidRDefault="0031052E" w:rsidP="0031052E">
      <w:pPr>
        <w:pStyle w:val="GENQOLMID"/>
      </w:pPr>
      <w:r w:rsidRPr="005C11F9">
        <w:t>c.</w:t>
      </w:r>
      <w:r>
        <w:tab/>
      </w:r>
      <w:r w:rsidRPr="005C11F9">
        <w:t>Figure the effect size of the study</w:t>
      </w:r>
      <w:r>
        <w:t>.</w:t>
      </w:r>
      <w:r w:rsidR="00D20CAD">
        <w:t xml:space="preserve"> (2 points)</w:t>
      </w:r>
    </w:p>
    <w:p w14:paraId="553DE300" w14:textId="3761EBE6" w:rsidR="0031052E" w:rsidRDefault="0031052E" w:rsidP="0031052E">
      <w:pPr>
        <w:pStyle w:val="GENQOLLAST"/>
      </w:pPr>
      <w:r w:rsidRPr="005C11F9">
        <w:t>d.</w:t>
      </w:r>
      <w:r>
        <w:tab/>
      </w:r>
      <w:r w:rsidRPr="005C11F9">
        <w:t>Explain your findings (including the logic of comparing within</w:t>
      </w:r>
      <w:r>
        <w:t>-</w:t>
      </w:r>
      <w:r w:rsidRPr="005C11F9">
        <w:t>group to between</w:t>
      </w:r>
      <w:r>
        <w:t>-</w:t>
      </w:r>
      <w:r w:rsidRPr="005C11F9">
        <w:t>group population variance estimates, how each of these is figured, and the</w:t>
      </w:r>
      <w:r w:rsidRPr="00BF4599">
        <w:rPr>
          <w:rStyle w:val="ITAL"/>
        </w:rPr>
        <w:t xml:space="preserve"> F </w:t>
      </w:r>
      <w:r w:rsidRPr="005C11F9">
        <w:t>distribution)</w:t>
      </w:r>
      <w:r>
        <w:t>.</w:t>
      </w:r>
      <w:r w:rsidRPr="005C11F9">
        <w:t xml:space="preserve"> </w:t>
      </w:r>
      <w:r w:rsidR="00D20CAD">
        <w:t>(3 points)</w:t>
      </w:r>
    </w:p>
    <w:p w14:paraId="423A5F73" w14:textId="1427FAB1" w:rsidR="0031052E" w:rsidRDefault="0031052E" w:rsidP="0031052E">
      <w:pPr>
        <w:pStyle w:val="GENQANS"/>
        <w:rPr>
          <w:rStyle w:val="BOLD"/>
        </w:rPr>
      </w:pPr>
      <w:r>
        <w:tab/>
      </w:r>
      <w:r w:rsidRPr="005B792D">
        <w:rPr>
          <w:rStyle w:val="BOLD"/>
        </w:rPr>
        <w:t>Step 1 (restate the question as a research hypothesis and a null hypothesis about the populations.)</w:t>
      </w:r>
    </w:p>
    <w:p w14:paraId="19B4FB5D" w14:textId="77777777" w:rsidR="0031052E" w:rsidRDefault="0031052E" w:rsidP="0031052E">
      <w:pPr>
        <w:pStyle w:val="GENQANS"/>
        <w:rPr>
          <w:rStyle w:val="BOLD"/>
        </w:rPr>
      </w:pPr>
      <w:r>
        <w:tab/>
      </w:r>
      <w:r w:rsidRPr="005C678E">
        <w:rPr>
          <w:rStyle w:val="BOLD"/>
        </w:rPr>
        <w:t>Step 2 (determine the characteristics of the comparison distribution.):</w:t>
      </w:r>
    </w:p>
    <w:p w14:paraId="7B6F0E36" w14:textId="77777777" w:rsidR="0031052E" w:rsidRPr="00AE7114" w:rsidRDefault="0031052E" w:rsidP="0031052E">
      <w:pPr>
        <w:pStyle w:val="GENQANS"/>
        <w:rPr>
          <w:rStyle w:val="BOLD"/>
        </w:rPr>
      </w:pPr>
      <w:r>
        <w:tab/>
      </w:r>
      <w:r w:rsidRPr="00AE7114">
        <w:rPr>
          <w:rStyle w:val="BOLD"/>
        </w:rPr>
        <w:t xml:space="preserve">Step 3 (determine the cutoff sample score on the comparison </w:t>
      </w:r>
      <w:r w:rsidRPr="00E93407">
        <w:rPr>
          <w:rStyle w:val="BOLD"/>
        </w:rPr>
        <w:t>distribution at which the null hypothesis should be rejected.):</w:t>
      </w:r>
    </w:p>
    <w:p w14:paraId="33561DD7" w14:textId="364B1AD8" w:rsidR="0031052E" w:rsidRPr="002818D4" w:rsidRDefault="0031052E" w:rsidP="002818D4">
      <w:pPr>
        <w:pStyle w:val="GENQANS"/>
        <w:rPr>
          <w:b/>
        </w:rPr>
      </w:pPr>
      <w:r>
        <w:tab/>
      </w:r>
      <w:r w:rsidRPr="00F23789">
        <w:rPr>
          <w:rStyle w:val="BOLD"/>
        </w:rPr>
        <w:t>Step 4 (determine your sample</w:t>
      </w:r>
      <w:r>
        <w:rPr>
          <w:rStyle w:val="BOLD"/>
        </w:rPr>
        <w:t>’</w:t>
      </w:r>
      <w:r w:rsidRPr="00F23789">
        <w:rPr>
          <w:rStyle w:val="BOLD"/>
        </w:rPr>
        <w:t>s score on the comparison distribution.):</w:t>
      </w:r>
    </w:p>
    <w:p w14:paraId="09C3994D" w14:textId="77777777" w:rsidR="0031052E" w:rsidRPr="00A30030" w:rsidRDefault="0031052E" w:rsidP="0031052E">
      <w:pPr>
        <w:pStyle w:val="GENQANS"/>
        <w:keepNext/>
        <w:keepLines/>
        <w:rPr>
          <w:rStyle w:val="BOLD"/>
        </w:rPr>
      </w:pPr>
      <w:r>
        <w:tab/>
      </w:r>
      <w:r w:rsidRPr="00A30030">
        <w:rPr>
          <w:rStyle w:val="BOLD"/>
        </w:rPr>
        <w:t>Step 5 (decide whether to reject the null hypothesis.):</w:t>
      </w:r>
    </w:p>
    <w:p w14:paraId="5D47A9C8" w14:textId="77777777" w:rsidR="0031052E" w:rsidRDefault="0031052E"/>
    <w:sectPr w:rsidR="0031052E" w:rsidSect="00C5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2E"/>
    <w:rsid w:val="000127DF"/>
    <w:rsid w:val="002818D4"/>
    <w:rsid w:val="0031052E"/>
    <w:rsid w:val="003C50AF"/>
    <w:rsid w:val="00625ABD"/>
    <w:rsid w:val="00C54FE4"/>
    <w:rsid w:val="00D2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438F"/>
  <w15:chartTrackingRefBased/>
  <w15:docId w15:val="{64E549EA-5A45-0F4F-B610-27CD6683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5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QUNTBL">
    <w:name w:val="GENQ_UNTBL"/>
    <w:rsid w:val="0031052E"/>
    <w:pPr>
      <w:spacing w:line="240" w:lineRule="atLeast"/>
      <w:jc w:val="center"/>
    </w:pPr>
    <w:rPr>
      <w:rFonts w:ascii="Palatino Linotype" w:eastAsia="Times New Roman" w:hAnsi="Palatino Linotype" w:cs="Times New Roman"/>
      <w:sz w:val="20"/>
      <w:szCs w:val="20"/>
    </w:rPr>
  </w:style>
  <w:style w:type="paragraph" w:customStyle="1" w:styleId="GENQ">
    <w:name w:val="GENQ"/>
    <w:link w:val="GENQChar"/>
    <w:rsid w:val="0031052E"/>
    <w:pPr>
      <w:spacing w:before="270" w:line="240" w:lineRule="atLeast"/>
      <w:ind w:left="920" w:hanging="440"/>
    </w:pPr>
    <w:rPr>
      <w:rFonts w:ascii="Palatino Linotype" w:eastAsia="Times New Roman" w:hAnsi="Palatino Linotype" w:cs="Times New Roman"/>
      <w:sz w:val="20"/>
      <w:szCs w:val="20"/>
    </w:rPr>
  </w:style>
  <w:style w:type="paragraph" w:customStyle="1" w:styleId="GENQUNTBLCOLHD">
    <w:name w:val="GENQ_UNTBL_COLHD"/>
    <w:rsid w:val="0031052E"/>
    <w:pPr>
      <w:tabs>
        <w:tab w:val="left" w:pos="580"/>
      </w:tabs>
      <w:spacing w:line="240" w:lineRule="atLeast"/>
      <w:jc w:val="center"/>
    </w:pPr>
    <w:rPr>
      <w:rFonts w:ascii="Palatino Linotype" w:eastAsia="Times New Roman" w:hAnsi="Palatino Linotype" w:cs="Times New Roman"/>
      <w:sz w:val="20"/>
      <w:szCs w:val="20"/>
    </w:rPr>
  </w:style>
  <w:style w:type="character" w:customStyle="1" w:styleId="US">
    <w:name w:val="US"/>
    <w:semiHidden/>
    <w:rsid w:val="0031052E"/>
    <w:rPr>
      <w:u w:val="single"/>
    </w:rPr>
  </w:style>
  <w:style w:type="character" w:customStyle="1" w:styleId="ITAL">
    <w:name w:val="ITAL"/>
    <w:rsid w:val="0031052E"/>
    <w:rPr>
      <w:i/>
    </w:rPr>
  </w:style>
  <w:style w:type="character" w:customStyle="1" w:styleId="USITAL">
    <w:name w:val="US_ITAL"/>
    <w:semiHidden/>
    <w:rsid w:val="0031052E"/>
    <w:rPr>
      <w:i/>
      <w:u w:val="single"/>
    </w:rPr>
  </w:style>
  <w:style w:type="paragraph" w:customStyle="1" w:styleId="GENQANSUNTBL">
    <w:name w:val="GENQ_ANS_UNTBL"/>
    <w:rsid w:val="0031052E"/>
    <w:pPr>
      <w:tabs>
        <w:tab w:val="left" w:pos="2556"/>
        <w:tab w:val="left" w:pos="3348"/>
      </w:tabs>
      <w:spacing w:line="240" w:lineRule="atLeast"/>
    </w:pPr>
    <w:rPr>
      <w:rFonts w:ascii="Palatino Linotype" w:eastAsia="Times New Roman" w:hAnsi="Palatino Linotype" w:cs="Times New Roman"/>
      <w:sz w:val="20"/>
    </w:rPr>
  </w:style>
  <w:style w:type="paragraph" w:customStyle="1" w:styleId="GENQANS">
    <w:name w:val="GENQ_ANS"/>
    <w:link w:val="GENQANSChar"/>
    <w:rsid w:val="0031052E"/>
    <w:pPr>
      <w:spacing w:before="150" w:line="240" w:lineRule="atLeast"/>
      <w:ind w:left="1760" w:hanging="840"/>
    </w:pPr>
    <w:rPr>
      <w:rFonts w:ascii="Palatino Linotype" w:eastAsia="Times New Roman" w:hAnsi="Palatino Linotype" w:cs="Times New Roman"/>
      <w:sz w:val="20"/>
    </w:rPr>
  </w:style>
  <w:style w:type="paragraph" w:customStyle="1" w:styleId="GENQOLFIRST">
    <w:name w:val="GENQ_OL_FIRST"/>
    <w:basedOn w:val="Normal"/>
    <w:rsid w:val="0031052E"/>
    <w:pPr>
      <w:spacing w:before="240" w:line="240" w:lineRule="atLeast"/>
      <w:ind w:left="1130" w:hanging="210"/>
    </w:pPr>
    <w:rPr>
      <w:rFonts w:ascii="Palatino Linotype" w:hAnsi="Palatino Linotype"/>
      <w:sz w:val="20"/>
    </w:rPr>
  </w:style>
  <w:style w:type="paragraph" w:customStyle="1" w:styleId="GENQOLMID">
    <w:name w:val="GENQ_OL_MID"/>
    <w:basedOn w:val="GENQOLFIRST"/>
    <w:rsid w:val="0031052E"/>
    <w:pPr>
      <w:spacing w:before="0"/>
    </w:pPr>
  </w:style>
  <w:style w:type="paragraph" w:customStyle="1" w:styleId="GENQOLLAST">
    <w:name w:val="GENQ_OL_LAST"/>
    <w:basedOn w:val="GENQOLMID"/>
    <w:rsid w:val="0031052E"/>
  </w:style>
  <w:style w:type="character" w:customStyle="1" w:styleId="BOLD">
    <w:name w:val="BOLD"/>
    <w:rsid w:val="0031052E"/>
    <w:rPr>
      <w:b/>
      <w:color w:val="auto"/>
    </w:rPr>
  </w:style>
  <w:style w:type="character" w:customStyle="1" w:styleId="GENQChar">
    <w:name w:val="GENQ Char"/>
    <w:basedOn w:val="DefaultParagraphFont"/>
    <w:link w:val="GENQ"/>
    <w:rsid w:val="0031052E"/>
    <w:rPr>
      <w:rFonts w:ascii="Palatino Linotype" w:eastAsia="Times New Roman" w:hAnsi="Palatino Linotype" w:cs="Times New Roman"/>
      <w:sz w:val="20"/>
      <w:szCs w:val="20"/>
    </w:rPr>
  </w:style>
  <w:style w:type="character" w:customStyle="1" w:styleId="GENQANSChar">
    <w:name w:val="GENQ_ANS Char"/>
    <w:basedOn w:val="DefaultParagraphFont"/>
    <w:link w:val="GENQANS"/>
    <w:rsid w:val="0031052E"/>
    <w:rPr>
      <w:rFonts w:ascii="Palatino Linotype" w:eastAsia="Times New Roman" w:hAnsi="Palatino Linotype" w:cs="Times New Roman"/>
      <w:sz w:val="20"/>
    </w:rPr>
  </w:style>
  <w:style w:type="character" w:customStyle="1" w:styleId="BLDING">
    <w:name w:val="BL_DING"/>
    <w:rsid w:val="0031052E"/>
    <w:rPr>
      <w:rFonts w:ascii="Palatino Linotype" w:hAnsi="Palatino Linotype"/>
      <w:sz w:val="18"/>
    </w:rPr>
  </w:style>
  <w:style w:type="paragraph" w:customStyle="1" w:styleId="GENQANSBLFIRST">
    <w:name w:val="GENQ_ANS_BL_FIRST"/>
    <w:basedOn w:val="GENQANS"/>
    <w:rsid w:val="0031052E"/>
    <w:pPr>
      <w:spacing w:before="0"/>
      <w:ind w:left="1900" w:hanging="140"/>
    </w:pPr>
  </w:style>
  <w:style w:type="paragraph" w:customStyle="1" w:styleId="GENQANSBLMID">
    <w:name w:val="GENQ_ANS_BL_MID"/>
    <w:basedOn w:val="GENQANSBLFIRST"/>
    <w:rsid w:val="0031052E"/>
  </w:style>
  <w:style w:type="paragraph" w:customStyle="1" w:styleId="GENQANSBLLAST">
    <w:name w:val="GENQ_ANS_BL_LAST"/>
    <w:basedOn w:val="GENQANSBLMID"/>
    <w:rsid w:val="0031052E"/>
  </w:style>
  <w:style w:type="character" w:customStyle="1" w:styleId="SUP">
    <w:name w:val="SUP"/>
    <w:rsid w:val="0031052E"/>
    <w:rPr>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Shani Habibi</cp:lastModifiedBy>
  <cp:revision>3</cp:revision>
  <dcterms:created xsi:type="dcterms:W3CDTF">2020-12-07T22:16:00Z</dcterms:created>
  <dcterms:modified xsi:type="dcterms:W3CDTF">2021-05-20T06:26:00Z</dcterms:modified>
</cp:coreProperties>
</file>